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C9DF" w14:textId="425596AC" w:rsidR="001B2D09" w:rsidRPr="00C5128A" w:rsidRDefault="00E36FF6" w:rsidP="00C5128A">
      <w:pPr>
        <w:pBdr>
          <w:top w:val="single" w:sz="4" w:space="1" w:color="auto"/>
          <w:left w:val="single" w:sz="4" w:space="4" w:color="auto"/>
          <w:bottom w:val="single" w:sz="4" w:space="1" w:color="auto"/>
          <w:right w:val="single" w:sz="4" w:space="4" w:color="auto"/>
          <w:bar w:val="single" w:sz="4" w:color="auto"/>
        </w:pBdr>
        <w:jc w:val="center"/>
        <w:rPr>
          <w:b/>
          <w:bCs/>
          <w:sz w:val="40"/>
          <w:szCs w:val="40"/>
        </w:rPr>
      </w:pPr>
      <w:r w:rsidRPr="00C5128A">
        <w:rPr>
          <w:b/>
          <w:bCs/>
          <w:sz w:val="40"/>
          <w:szCs w:val="40"/>
        </w:rPr>
        <w:t>Sportsmanship</w:t>
      </w:r>
    </w:p>
    <w:p w14:paraId="20126811" w14:textId="46AD6EC1" w:rsidR="00E36FF6" w:rsidRPr="00C5128A" w:rsidRDefault="00221271" w:rsidP="00165E47">
      <w:pPr>
        <w:pBdr>
          <w:top w:val="single" w:sz="4" w:space="1" w:color="auto"/>
          <w:left w:val="single" w:sz="4" w:space="4" w:color="auto"/>
          <w:bottom w:val="single" w:sz="4" w:space="1" w:color="auto"/>
          <w:right w:val="single" w:sz="4" w:space="4" w:color="auto"/>
          <w:bar w:val="single" w:sz="4" w:color="auto"/>
        </w:pBdr>
        <w:jc w:val="both"/>
        <w:rPr>
          <w:sz w:val="40"/>
          <w:szCs w:val="40"/>
        </w:rPr>
      </w:pPr>
      <w:r w:rsidRPr="00C5128A">
        <w:rPr>
          <w:sz w:val="40"/>
          <w:szCs w:val="40"/>
        </w:rPr>
        <w:t>“</w:t>
      </w:r>
      <w:r w:rsidR="00E36FF6" w:rsidRPr="00C5128A">
        <w:rPr>
          <w:sz w:val="40"/>
          <w:szCs w:val="40"/>
        </w:rPr>
        <w:t>The New York State Public High School Athletic Association requires officials to enforce all sportsmanship rules for athletes and coaches.  We will not tolerate negative statements or actions between opposing players, especially trash-talking, taunting, or batting of opponents</w:t>
      </w:r>
      <w:r w:rsidR="00C5128A" w:rsidRPr="00C5128A">
        <w:rPr>
          <w:sz w:val="40"/>
          <w:szCs w:val="40"/>
        </w:rPr>
        <w:t>, including racial or discriminatory comments or slurs</w:t>
      </w:r>
      <w:r w:rsidR="00E36FF6" w:rsidRPr="00C5128A">
        <w:rPr>
          <w:sz w:val="40"/>
          <w:szCs w:val="40"/>
        </w:rPr>
        <w:t>.  If such comments are heard or actions seen, a penalty will be assessed immediately.  We have been instructed not to issue warnings.  Let today’s con</w:t>
      </w:r>
      <w:r w:rsidR="00C5128A" w:rsidRPr="00C5128A">
        <w:rPr>
          <w:sz w:val="40"/>
          <w:szCs w:val="40"/>
        </w:rPr>
        <w:t>test</w:t>
      </w:r>
      <w:r w:rsidR="00E36FF6" w:rsidRPr="00C5128A">
        <w:rPr>
          <w:sz w:val="40"/>
          <w:szCs w:val="40"/>
        </w:rPr>
        <w:t xml:space="preserve"> reflect mutual respect.</w:t>
      </w:r>
      <w:r w:rsidRPr="00C5128A">
        <w:rPr>
          <w:sz w:val="40"/>
          <w:szCs w:val="40"/>
        </w:rPr>
        <w:t>”</w:t>
      </w:r>
    </w:p>
    <w:p w14:paraId="150667FE" w14:textId="77777777" w:rsidR="00CF5976" w:rsidRDefault="00CF5976" w:rsidP="00C51037">
      <w:pPr>
        <w:jc w:val="both"/>
        <w:rPr>
          <w:sz w:val="48"/>
          <w:szCs w:val="48"/>
        </w:rPr>
      </w:pPr>
    </w:p>
    <w:p w14:paraId="50E61EF0" w14:textId="273DBE39" w:rsidR="005972D0" w:rsidRPr="005972D0" w:rsidRDefault="005972D0" w:rsidP="000530F9">
      <w:pPr>
        <w:jc w:val="center"/>
        <w:rPr>
          <w:sz w:val="48"/>
          <w:szCs w:val="48"/>
        </w:rPr>
      </w:pPr>
      <w:r w:rsidRPr="005972D0">
        <w:rPr>
          <w:noProof/>
          <w:sz w:val="48"/>
          <w:szCs w:val="48"/>
        </w:rPr>
        <w:drawing>
          <wp:inline distT="0" distB="0" distL="0" distR="0" wp14:anchorId="06B74CCE" wp14:editId="35DD13CC">
            <wp:extent cx="5906390" cy="3747742"/>
            <wp:effectExtent l="12700" t="12700" r="12065" b="1206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stretch>
                      <a:fillRect/>
                    </a:stretch>
                  </pic:blipFill>
                  <pic:spPr>
                    <a:xfrm>
                      <a:off x="0" y="0"/>
                      <a:ext cx="6216514" cy="3944523"/>
                    </a:xfrm>
                    <a:prstGeom prst="rect">
                      <a:avLst/>
                    </a:prstGeom>
                    <a:ln>
                      <a:solidFill>
                        <a:schemeClr val="accent1"/>
                      </a:solidFill>
                    </a:ln>
                  </pic:spPr>
                </pic:pic>
              </a:graphicData>
            </a:graphic>
          </wp:inline>
        </w:drawing>
      </w:r>
    </w:p>
    <w:sectPr w:rsidR="005972D0" w:rsidRPr="005972D0" w:rsidSect="003E26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F6"/>
    <w:rsid w:val="000530F9"/>
    <w:rsid w:val="00165E47"/>
    <w:rsid w:val="001B2D09"/>
    <w:rsid w:val="00221271"/>
    <w:rsid w:val="0029300C"/>
    <w:rsid w:val="003E2602"/>
    <w:rsid w:val="005972D0"/>
    <w:rsid w:val="00657914"/>
    <w:rsid w:val="006624E5"/>
    <w:rsid w:val="00A02F34"/>
    <w:rsid w:val="00A823F9"/>
    <w:rsid w:val="00B627EA"/>
    <w:rsid w:val="00C51037"/>
    <w:rsid w:val="00C5128A"/>
    <w:rsid w:val="00C55A68"/>
    <w:rsid w:val="00CF5976"/>
    <w:rsid w:val="00E36FF6"/>
    <w:rsid w:val="00F44353"/>
    <w:rsid w:val="00F55BA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B58FF"/>
  <w15:docId w15:val="{B067E864-42D9-374F-8778-7A75D75C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3</cp:revision>
  <dcterms:created xsi:type="dcterms:W3CDTF">2025-11-27T16:17:00Z</dcterms:created>
  <dcterms:modified xsi:type="dcterms:W3CDTF">2025-11-27T16:18:00Z</dcterms:modified>
</cp:coreProperties>
</file>